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36DB" w14:textId="09570C76" w:rsidR="00035BD2" w:rsidRDefault="00035BD2"/>
    <w:p w14:paraId="76235AD9" w14:textId="2746A804" w:rsidR="00B168FF" w:rsidRDefault="00B168FF" w:rsidP="00B168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3B42">
        <w:rPr>
          <w:rFonts w:ascii="Times New Roman" w:hAnsi="Times New Roman" w:cs="Times New Roman"/>
          <w:sz w:val="24"/>
          <w:szCs w:val="24"/>
          <w:u w:val="single"/>
        </w:rPr>
        <w:t>Town Council Meeting</w:t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7/</w:t>
      </w:r>
      <w:r w:rsidR="009670F1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533B42">
        <w:rPr>
          <w:rFonts w:ascii="Times New Roman" w:hAnsi="Times New Roman" w:cs="Times New Roman"/>
          <w:sz w:val="24"/>
          <w:szCs w:val="24"/>
          <w:u w:val="single"/>
        </w:rPr>
        <w:t>/2024</w:t>
      </w:r>
    </w:p>
    <w:p w14:paraId="450F4FC4" w14:textId="6FCE19DF" w:rsidR="005C53BE" w:rsidRDefault="005C53BE">
      <w:r>
        <w:t>Meeting called to order at 7:01 pm. In attendance was Mat</w:t>
      </w:r>
      <w:r w:rsidR="00C33EF3">
        <w:t xml:space="preserve"> Greemore</w:t>
      </w:r>
      <w:r>
        <w:t>, JB</w:t>
      </w:r>
      <w:r w:rsidR="00C33EF3">
        <w:t xml:space="preserve"> </w:t>
      </w:r>
      <w:proofErr w:type="spellStart"/>
      <w:r w:rsidR="00AB6A05">
        <w:t>Kylap</w:t>
      </w:r>
      <w:proofErr w:type="spellEnd"/>
      <w:r w:rsidR="00AB6A05">
        <w:t>,</w:t>
      </w:r>
      <w:r>
        <w:t xml:space="preserve"> Jordan</w:t>
      </w:r>
      <w:r w:rsidR="00C33EF3">
        <w:t xml:space="preserve"> High</w:t>
      </w:r>
      <w:r>
        <w:t>, Scott</w:t>
      </w:r>
      <w:r w:rsidR="00C33EF3">
        <w:t xml:space="preserve"> Holbrook</w:t>
      </w:r>
      <w:r>
        <w:t>, Nolan</w:t>
      </w:r>
      <w:r w:rsidR="00C33EF3">
        <w:t xml:space="preserve"> Frandsen, Ricky Zahn</w:t>
      </w:r>
      <w:r>
        <w:t>,</w:t>
      </w:r>
      <w:r w:rsidR="00263A3B">
        <w:t xml:space="preserve"> </w:t>
      </w:r>
      <w:r w:rsidR="00C33EF3">
        <w:t>Lori Harshberger, town attorney</w:t>
      </w:r>
      <w:r w:rsidR="00263A3B">
        <w:t xml:space="preserve">, Patricia Hayes, Mayor. </w:t>
      </w:r>
      <w:r>
        <w:t xml:space="preserve"> Dan McCaully from Great West </w:t>
      </w:r>
      <w:r w:rsidR="004008A2">
        <w:t xml:space="preserve">Engraining, Kelly Sullivan with </w:t>
      </w:r>
      <w:r>
        <w:t xml:space="preserve"> Headwaters RD&amp;</w:t>
      </w:r>
      <w:r w:rsidR="001C2238">
        <w:t xml:space="preserve">C. </w:t>
      </w:r>
    </w:p>
    <w:p w14:paraId="38B219B7" w14:textId="1E0C738A" w:rsidR="005C53BE" w:rsidRDefault="005C53BE">
      <w:r>
        <w:t xml:space="preserve">Pledge of </w:t>
      </w:r>
      <w:r w:rsidR="00D92D82">
        <w:t>Allegiance</w:t>
      </w:r>
    </w:p>
    <w:p w14:paraId="1AF1C56B" w14:textId="3DFF24C4" w:rsidR="005C53BE" w:rsidRDefault="005C53BE">
      <w:r>
        <w:t xml:space="preserve">Public Comment on </w:t>
      </w:r>
      <w:proofErr w:type="spellStart"/>
      <w:r>
        <w:t>non agenda</w:t>
      </w:r>
      <w:proofErr w:type="spellEnd"/>
      <w:r>
        <w:t xml:space="preserve"> items: </w:t>
      </w:r>
      <w:r w:rsidR="00263A3B">
        <w:t>None</w:t>
      </w:r>
    </w:p>
    <w:p w14:paraId="641A3756" w14:textId="53A8EAAA" w:rsidR="005C53BE" w:rsidRDefault="005C53BE">
      <w:r>
        <w:t>Kelly Sullivan</w:t>
      </w:r>
      <w:r w:rsidR="00263A3B">
        <w:t>,</w:t>
      </w:r>
      <w:r>
        <w:t xml:space="preserve"> </w:t>
      </w:r>
      <w:r w:rsidR="00D92D82">
        <w:t>E</w:t>
      </w:r>
      <w:r>
        <w:t xml:space="preserve">xecutive </w:t>
      </w:r>
      <w:r w:rsidR="00D92D82">
        <w:t>D</w:t>
      </w:r>
      <w:r>
        <w:t xml:space="preserve">irector for </w:t>
      </w:r>
      <w:r w:rsidR="00D92D82">
        <w:t>H</w:t>
      </w:r>
      <w:r w:rsidR="00360D9E">
        <w:t xml:space="preserve">eadwater </w:t>
      </w:r>
      <w:r w:rsidR="00D92D82">
        <w:t>RD</w:t>
      </w:r>
      <w:r w:rsidR="00360D9E">
        <w:t xml:space="preserve">&amp; </w:t>
      </w:r>
      <w:r w:rsidR="00A33A0C">
        <w:t>C, updated</w:t>
      </w:r>
      <w:r w:rsidR="00D0456D">
        <w:t xml:space="preserve"> </w:t>
      </w:r>
      <w:r w:rsidR="00A33A0C">
        <w:t xml:space="preserve">the </w:t>
      </w:r>
      <w:r>
        <w:t xml:space="preserve">services offered to </w:t>
      </w:r>
      <w:r w:rsidR="00D0456D">
        <w:t>the town</w:t>
      </w:r>
      <w:r w:rsidR="00A33A0C">
        <w:t>s</w:t>
      </w:r>
      <w:r w:rsidR="00665B5A">
        <w:t xml:space="preserve"> and small business owners.</w:t>
      </w:r>
      <w:r w:rsidR="00D0456D">
        <w:t xml:space="preserve"> </w:t>
      </w:r>
      <w:r w:rsidR="002B0B17">
        <w:t>They have the r</w:t>
      </w:r>
      <w:r w:rsidR="00D92D82">
        <w:t>econnect</w:t>
      </w:r>
      <w:r>
        <w:t xml:space="preserve"> loan </w:t>
      </w:r>
      <w:r w:rsidR="002B0B17">
        <w:t xml:space="preserve">with interest rates as low </w:t>
      </w:r>
      <w:proofErr w:type="gramStart"/>
      <w:r w:rsidR="002B0B17">
        <w:t>at</w:t>
      </w:r>
      <w:proofErr w:type="gramEnd"/>
      <w:r w:rsidR="002B0B17">
        <w:t xml:space="preserve"> 1%.</w:t>
      </w:r>
      <w:r w:rsidR="00F95B7D">
        <w:t xml:space="preserve"> for </w:t>
      </w:r>
      <w:r>
        <w:t>small business</w:t>
      </w:r>
      <w:r w:rsidR="00F95B7D">
        <w:t xml:space="preserve">, </w:t>
      </w:r>
      <w:r>
        <w:t xml:space="preserve"> small business development center, loan packaging, food and ag developmen</w:t>
      </w:r>
      <w:r w:rsidR="00DD3FC9">
        <w:t xml:space="preserve">t and </w:t>
      </w:r>
      <w:r>
        <w:t xml:space="preserve"> &amp; loans</w:t>
      </w:r>
      <w:r w:rsidR="00781302">
        <w:t>. She also explaine</w:t>
      </w:r>
      <w:r w:rsidR="008D2693">
        <w:t>d what</w:t>
      </w:r>
      <w:r w:rsidR="00781302">
        <w:t xml:space="preserve"> the Brownfield</w:t>
      </w:r>
      <w:r w:rsidR="00DD3FC9">
        <w:t>s</w:t>
      </w:r>
      <w:r w:rsidR="00781302">
        <w:t xml:space="preserve"> </w:t>
      </w:r>
      <w:r w:rsidR="00D00C5D">
        <w:t xml:space="preserve">will be doing for the Town </w:t>
      </w:r>
      <w:r w:rsidR="00781302">
        <w:t>. They will be looking at</w:t>
      </w:r>
      <w:r w:rsidR="0008309D">
        <w:t xml:space="preserve"> the </w:t>
      </w:r>
      <w:r w:rsidR="00D00C5D">
        <w:t xml:space="preserve">old </w:t>
      </w:r>
      <w:r w:rsidR="0008309D">
        <w:t>Twin Bridges medical center</w:t>
      </w:r>
      <w:r w:rsidR="00D00C5D">
        <w:t xml:space="preserve"> which will be the new town hall </w:t>
      </w:r>
      <w:r w:rsidR="0008309D">
        <w:t xml:space="preserve"> for asbestos </w:t>
      </w:r>
      <w:r w:rsidR="001D5AD5">
        <w:t>abatement</w:t>
      </w:r>
      <w:r w:rsidR="00385EEC">
        <w:t xml:space="preserve"> and DEQ qualifications</w:t>
      </w:r>
      <w:r w:rsidR="0008309D">
        <w:t xml:space="preserve">. </w:t>
      </w:r>
      <w:r w:rsidR="009A5D27">
        <w:t xml:space="preserve">They </w:t>
      </w:r>
      <w:r w:rsidR="004B3E14">
        <w:t xml:space="preserve">also </w:t>
      </w:r>
      <w:proofErr w:type="gramStart"/>
      <w:r w:rsidR="004B3E14">
        <w:t>can do</w:t>
      </w:r>
      <w:proofErr w:type="gramEnd"/>
      <w:r w:rsidR="0008309D">
        <w:t xml:space="preserve"> assessments for </w:t>
      </w:r>
      <w:r w:rsidR="009A5D27">
        <w:t>cleanup</w:t>
      </w:r>
      <w:r w:rsidR="0008309D">
        <w:t xml:space="preserve"> of contaminated soil</w:t>
      </w:r>
      <w:r w:rsidR="00385EEC">
        <w:t xml:space="preserve">. Headwater RD &amp; C helps ag </w:t>
      </w:r>
      <w:r w:rsidR="009A5D27">
        <w:t>producers</w:t>
      </w:r>
      <w:r w:rsidR="00385EEC">
        <w:t xml:space="preserve"> and ranchers in 7 counties with </w:t>
      </w:r>
      <w:proofErr w:type="gramStart"/>
      <w:r w:rsidR="00385EEC">
        <w:t>low  cost</w:t>
      </w:r>
      <w:proofErr w:type="gramEnd"/>
      <w:r w:rsidR="00385EEC">
        <w:t xml:space="preserve"> business loans.  They also offer training in social media, marketing, </w:t>
      </w:r>
      <w:r w:rsidR="004E5E8A">
        <w:t>QuickBooks</w:t>
      </w:r>
      <w:r w:rsidR="00385EEC">
        <w:t>, grant writing 101 and human resources 10</w:t>
      </w:r>
      <w:r w:rsidR="00360D9E">
        <w:t>1.</w:t>
      </w:r>
      <w:r w:rsidR="00686C0F">
        <w:t xml:space="preserve"> Public Comment; none.</w:t>
      </w:r>
    </w:p>
    <w:p w14:paraId="54970414" w14:textId="5D201353" w:rsidR="00AA321A" w:rsidRDefault="00D92D82" w:rsidP="00AA321A">
      <w:r>
        <w:t>Dan Kyle for</w:t>
      </w:r>
      <w:r w:rsidR="00BB22EC">
        <w:t xml:space="preserve"> the </w:t>
      </w:r>
      <w:r w:rsidR="004E5E8A">
        <w:t>McCallie</w:t>
      </w:r>
      <w:r w:rsidR="00BB22EC">
        <w:t xml:space="preserve"> school </w:t>
      </w:r>
      <w:r w:rsidR="003D0285">
        <w:t xml:space="preserve"> provided the update for their site. The river crossing for </w:t>
      </w:r>
      <w:r w:rsidR="00D2179F">
        <w:t>c</w:t>
      </w:r>
      <w:r>
        <w:t>ity water and servic</w:t>
      </w:r>
      <w:r w:rsidR="00D2179F">
        <w:t xml:space="preserve">es was discussed. </w:t>
      </w:r>
      <w:r w:rsidR="00BB22EC">
        <w:t>Which included the s</w:t>
      </w:r>
      <w:r w:rsidR="00D2179F">
        <w:t>ize of lines, easements on the property</w:t>
      </w:r>
      <w:r w:rsidR="00D6390B">
        <w:t>, lift stations.</w:t>
      </w:r>
      <w:r w:rsidR="00B27A9B">
        <w:t xml:space="preserve"> </w:t>
      </w:r>
      <w:proofErr w:type="gramStart"/>
      <w:r w:rsidR="00B27A9B">
        <w:t>Initial</w:t>
      </w:r>
      <w:proofErr w:type="gramEnd"/>
      <w:r w:rsidR="00B27A9B">
        <w:t xml:space="preserve"> plan is camp sites </w:t>
      </w:r>
      <w:r w:rsidR="00D2179F">
        <w:t xml:space="preserve">with the </w:t>
      </w:r>
      <w:proofErr w:type="gramStart"/>
      <w:r w:rsidR="00B27A9B">
        <w:t>ultimate goal</w:t>
      </w:r>
      <w:proofErr w:type="gramEnd"/>
      <w:r w:rsidR="00D2179F">
        <w:t xml:space="preserve"> being cabins </w:t>
      </w:r>
      <w:r w:rsidR="008A420B">
        <w:t>for the students and</w:t>
      </w:r>
      <w:r w:rsidR="00D2179F">
        <w:t xml:space="preserve"> support staff.</w:t>
      </w:r>
      <w:r w:rsidR="001B6212">
        <w:t xml:space="preserve"> They are waiting for the design phase and the DEQ </w:t>
      </w:r>
      <w:r w:rsidR="009F3349">
        <w:t>requirements. They are l</w:t>
      </w:r>
      <w:r w:rsidR="00B27A9B">
        <w:t>ooking at grant fu</w:t>
      </w:r>
      <w:r w:rsidR="009F3349">
        <w:t>nding</w:t>
      </w:r>
      <w:r w:rsidR="008A420B">
        <w:t xml:space="preserve">. </w:t>
      </w:r>
      <w:r w:rsidR="00997731">
        <w:t xml:space="preserve"> A MOU will </w:t>
      </w:r>
      <w:r w:rsidR="00686C0F">
        <w:t xml:space="preserve">be </w:t>
      </w:r>
      <w:proofErr w:type="spellStart"/>
      <w:r w:rsidR="00686C0F">
        <w:t>witten</w:t>
      </w:r>
      <w:proofErr w:type="spellEnd"/>
      <w:r w:rsidR="00686C0F">
        <w:t xml:space="preserve"> by</w:t>
      </w:r>
      <w:r w:rsidR="00997731">
        <w:t xml:space="preserve"> </w:t>
      </w:r>
      <w:r w:rsidR="00AA321A">
        <w:t xml:space="preserve">Great West Engineering. </w:t>
      </w:r>
    </w:p>
    <w:p w14:paraId="3E45CB03" w14:textId="701B44ED" w:rsidR="00C052F8" w:rsidRDefault="00AA321A">
      <w:r>
        <w:t>Building Applications received from Heather Puckett. Motion to approve by Scott, seconded by JB.</w:t>
      </w:r>
      <w:r w:rsidR="00641640">
        <w:t xml:space="preserve">, motion </w:t>
      </w:r>
      <w:r w:rsidR="004E5E8A">
        <w:t>approved</w:t>
      </w:r>
      <w:r w:rsidR="00641640">
        <w:t xml:space="preserve">. </w:t>
      </w:r>
    </w:p>
    <w:p w14:paraId="1A4FA567" w14:textId="47C0AF76" w:rsidR="00C052F8" w:rsidRDefault="00C052F8" w:rsidP="00C052F8">
      <w:pPr>
        <w:tabs>
          <w:tab w:val="left" w:pos="5320"/>
        </w:tabs>
      </w:pPr>
      <w:r>
        <w:t xml:space="preserve">Consultant </w:t>
      </w:r>
      <w:r w:rsidR="0094277A">
        <w:t>–</w:t>
      </w:r>
      <w:r>
        <w:t xml:space="preserve"> </w:t>
      </w:r>
      <w:r w:rsidR="00933EF9">
        <w:t xml:space="preserve"> Motion to approve hiring </w:t>
      </w:r>
      <w:proofErr w:type="gramStart"/>
      <w:r w:rsidR="00933EF9">
        <w:t>consultant</w:t>
      </w:r>
      <w:r w:rsidR="00B875C8">
        <w:t xml:space="preserve"> </w:t>
      </w:r>
      <w:proofErr w:type="gramEnd"/>
      <w:r w:rsidR="00B875C8">
        <w:t xml:space="preserve"> to help with </w:t>
      </w:r>
      <w:r w:rsidR="00933EF9">
        <w:t>business</w:t>
      </w:r>
      <w:r w:rsidR="00B60B2B">
        <w:t xml:space="preserve"> side for the town, </w:t>
      </w:r>
      <w:r w:rsidR="00933EF9">
        <w:t xml:space="preserve"> not the </w:t>
      </w:r>
      <w:proofErr w:type="spellStart"/>
      <w:r w:rsidR="00933EF9">
        <w:t>the</w:t>
      </w:r>
      <w:proofErr w:type="spellEnd"/>
      <w:r w:rsidR="00933EF9">
        <w:t xml:space="preserve"> </w:t>
      </w:r>
      <w:proofErr w:type="gramStart"/>
      <w:r w:rsidR="00933EF9">
        <w:t>day to day</w:t>
      </w:r>
      <w:proofErr w:type="gramEnd"/>
      <w:r w:rsidR="00933EF9">
        <w:t xml:space="preserve"> management. </w:t>
      </w:r>
      <w:proofErr w:type="gramStart"/>
      <w:r w:rsidR="00876C68">
        <w:t>Council</w:t>
      </w:r>
      <w:proofErr w:type="gramEnd"/>
      <w:r w:rsidR="00876C68">
        <w:t xml:space="preserve"> approved $2,000 limit then it will </w:t>
      </w:r>
      <w:r w:rsidR="007059A9">
        <w:t xml:space="preserve">be </w:t>
      </w:r>
      <w:r w:rsidR="00876C68">
        <w:t xml:space="preserve">reassessed. </w:t>
      </w:r>
      <w:r w:rsidR="00933EF9">
        <w:t xml:space="preserve"> Jordan made </w:t>
      </w:r>
      <w:r w:rsidR="00344220">
        <w:t>motion</w:t>
      </w:r>
      <w:r w:rsidR="00933EF9">
        <w:t xml:space="preserve"> to </w:t>
      </w:r>
      <w:r w:rsidR="00344220">
        <w:t>give</w:t>
      </w:r>
      <w:r w:rsidR="00933EF9">
        <w:t xml:space="preserve"> </w:t>
      </w:r>
      <w:r w:rsidR="00876C68">
        <w:t>$</w:t>
      </w:r>
      <w:r w:rsidR="00933EF9">
        <w:t xml:space="preserve">2000 for </w:t>
      </w:r>
      <w:r w:rsidR="007059A9">
        <w:t>a consultant, M</w:t>
      </w:r>
      <w:r w:rsidR="00344220">
        <w:t>att seconded motion</w:t>
      </w:r>
      <w:r w:rsidR="0052193E">
        <w:t>, discussion on hiring the consultant. Motion made by Matt seconded by Jordan. Matt</w:t>
      </w:r>
      <w:r w:rsidR="00E54217">
        <w:t xml:space="preserve">, yes, JB, yes, Jordan, yes, Scott, yes, Nolan no. </w:t>
      </w:r>
      <w:r w:rsidR="00C61336">
        <w:t xml:space="preserve"> Motion passed. </w:t>
      </w:r>
      <w:r w:rsidR="00CD3E66">
        <w:t>Public Comment: none</w:t>
      </w:r>
    </w:p>
    <w:p w14:paraId="2029EF13" w14:textId="17B24B36" w:rsidR="00641640" w:rsidRDefault="00C61336" w:rsidP="00C052F8">
      <w:pPr>
        <w:tabs>
          <w:tab w:val="left" w:pos="5320"/>
        </w:tabs>
      </w:pPr>
      <w:r>
        <w:t xml:space="preserve">Bylaws – motion to approve </w:t>
      </w:r>
      <w:r w:rsidR="00641640">
        <w:t xml:space="preserve">new bylaws </w:t>
      </w:r>
      <w:r>
        <w:t xml:space="preserve">made by </w:t>
      </w:r>
      <w:r w:rsidR="00641640">
        <w:t>M</w:t>
      </w:r>
      <w:r>
        <w:t>att as corrected,</w:t>
      </w:r>
      <w:r w:rsidR="00641640">
        <w:t xml:space="preserve"> seconded by JB. Motion approved.</w:t>
      </w:r>
      <w:r w:rsidR="00CD3E66">
        <w:t xml:space="preserve"> Public Comment: None</w:t>
      </w:r>
    </w:p>
    <w:p w14:paraId="7B2FE90A" w14:textId="5F549A34" w:rsidR="00C61336" w:rsidRDefault="00641640" w:rsidP="00C052F8">
      <w:pPr>
        <w:tabs>
          <w:tab w:val="left" w:pos="5320"/>
        </w:tabs>
      </w:pPr>
      <w:proofErr w:type="gramStart"/>
      <w:r>
        <w:t>September</w:t>
      </w:r>
      <w:proofErr w:type="gramEnd"/>
      <w:r>
        <w:t xml:space="preserve"> 14</w:t>
      </w:r>
      <w:r w:rsidRPr="00641640">
        <w:rPr>
          <w:vertAlign w:val="superscript"/>
        </w:rPr>
        <w:t>th</w:t>
      </w:r>
      <w:r>
        <w:t xml:space="preserve"> there will be a safe teen driving course. </w:t>
      </w:r>
      <w:r w:rsidR="006310E1">
        <w:t xml:space="preserve"> </w:t>
      </w:r>
    </w:p>
    <w:p w14:paraId="3AE1C906" w14:textId="481DBFF6" w:rsidR="00C61336" w:rsidRDefault="00C61336" w:rsidP="00C052F8">
      <w:pPr>
        <w:tabs>
          <w:tab w:val="left" w:pos="5320"/>
        </w:tabs>
      </w:pPr>
      <w:r>
        <w:t>Sheriffs appr officer Austin Mars</w:t>
      </w:r>
      <w:r w:rsidR="00CD3E66">
        <w:t xml:space="preserve">h presented the </w:t>
      </w:r>
      <w:proofErr w:type="spellStart"/>
      <w:proofErr w:type="gramStart"/>
      <w:r w:rsidR="00CD3E66">
        <w:t>sheriffs</w:t>
      </w:r>
      <w:proofErr w:type="spellEnd"/>
      <w:proofErr w:type="gramEnd"/>
      <w:r w:rsidR="00CD3E66">
        <w:t xml:space="preserve"> report</w:t>
      </w:r>
      <w:r>
        <w:t>.</w:t>
      </w:r>
      <w:r w:rsidR="00CD3E66">
        <w:t xml:space="preserve"> They are in the process of hiring three</w:t>
      </w:r>
      <w:r>
        <w:t xml:space="preserve"> deputies this year</w:t>
      </w:r>
      <w:r w:rsidR="00CD3E66">
        <w:t xml:space="preserve">. One new deputy is starting on Tuesday. The </w:t>
      </w:r>
      <w:proofErr w:type="spellStart"/>
      <w:proofErr w:type="gramStart"/>
      <w:r w:rsidR="00CD3E66">
        <w:t>Sheriffs</w:t>
      </w:r>
      <w:proofErr w:type="spellEnd"/>
      <w:proofErr w:type="gramEnd"/>
      <w:r w:rsidR="00CD3E66">
        <w:t xml:space="preserve"> office is looking to have 24 deputies, right now they are six short.</w:t>
      </w:r>
      <w:r w:rsidR="006310E1">
        <w:t xml:space="preserve"> </w:t>
      </w:r>
    </w:p>
    <w:p w14:paraId="16853562" w14:textId="2CDCB1FD" w:rsidR="00C61336" w:rsidRDefault="00C61336" w:rsidP="00C052F8">
      <w:pPr>
        <w:tabs>
          <w:tab w:val="left" w:pos="5320"/>
        </w:tabs>
      </w:pPr>
      <w:r>
        <w:t>Madison County Planning Board – no report</w:t>
      </w:r>
    </w:p>
    <w:p w14:paraId="38A953A7" w14:textId="03E0AD69" w:rsidR="00C61336" w:rsidRDefault="00C61336" w:rsidP="00C052F8">
      <w:pPr>
        <w:tabs>
          <w:tab w:val="left" w:pos="5320"/>
        </w:tabs>
      </w:pPr>
      <w:r>
        <w:t xml:space="preserve">Library Report </w:t>
      </w:r>
      <w:r w:rsidR="006310E1">
        <w:t xml:space="preserve"> </w:t>
      </w:r>
      <w:r w:rsidR="00CD3E66">
        <w:t>- no report</w:t>
      </w:r>
    </w:p>
    <w:p w14:paraId="6789BBDC" w14:textId="7A1C5D47" w:rsidR="00C61336" w:rsidRDefault="00C61336" w:rsidP="00C052F8">
      <w:pPr>
        <w:tabs>
          <w:tab w:val="left" w:pos="5320"/>
        </w:tabs>
      </w:pPr>
      <w:r>
        <w:t xml:space="preserve">Fire department </w:t>
      </w:r>
      <w:r w:rsidR="006310E1">
        <w:t xml:space="preserve">– </w:t>
      </w:r>
      <w:r w:rsidR="00A63314">
        <w:t>Scott reported that the fire department was been relatively slow</w:t>
      </w:r>
      <w:r w:rsidR="006310E1">
        <w:t xml:space="preserve">. </w:t>
      </w:r>
    </w:p>
    <w:p w14:paraId="7749F838" w14:textId="22E443AA" w:rsidR="006310E1" w:rsidRDefault="006310E1" w:rsidP="00C052F8">
      <w:pPr>
        <w:tabs>
          <w:tab w:val="left" w:pos="5320"/>
        </w:tabs>
      </w:pPr>
      <w:r>
        <w:t>Attorney</w:t>
      </w:r>
      <w:r w:rsidR="0026260F">
        <w:t xml:space="preserve"> Report </w:t>
      </w:r>
      <w:r>
        <w:t xml:space="preserve">- </w:t>
      </w:r>
      <w:r w:rsidR="0026260F">
        <w:t>Lori</w:t>
      </w:r>
      <w:r>
        <w:t xml:space="preserve"> </w:t>
      </w:r>
      <w:r w:rsidR="0026260F">
        <w:t>H</w:t>
      </w:r>
      <w:r>
        <w:t>arshberge</w:t>
      </w:r>
      <w:r w:rsidR="0026260F">
        <w:t xml:space="preserve">r. Lori reported that the litigation is </w:t>
      </w:r>
      <w:r w:rsidR="0074784D">
        <w:t xml:space="preserve">ongoing </w:t>
      </w:r>
      <w:r w:rsidR="0026260F">
        <w:t xml:space="preserve">and that MMIA will provide </w:t>
      </w:r>
      <w:r w:rsidR="002247C6">
        <w:t xml:space="preserve"> legal coverage </w:t>
      </w:r>
      <w:r w:rsidR="0074784D">
        <w:t xml:space="preserve">for the </w:t>
      </w:r>
      <w:r w:rsidR="002247C6">
        <w:t xml:space="preserve"> </w:t>
      </w:r>
      <w:proofErr w:type="gramStart"/>
      <w:r w:rsidR="002247C6">
        <w:t>law suit</w:t>
      </w:r>
      <w:proofErr w:type="gramEnd"/>
      <w:r w:rsidR="002247C6">
        <w:t xml:space="preserve">. Individual storage container letter </w:t>
      </w:r>
      <w:r w:rsidR="00F504F4">
        <w:t xml:space="preserve">was sent. </w:t>
      </w:r>
      <w:r w:rsidR="002247C6">
        <w:t xml:space="preserve"> Counsel needs to decide what to </w:t>
      </w:r>
      <w:proofErr w:type="spellStart"/>
      <w:proofErr w:type="gramStart"/>
      <w:r w:rsidR="002247C6">
        <w:t>due</w:t>
      </w:r>
      <w:proofErr w:type="spellEnd"/>
      <w:proofErr w:type="gramEnd"/>
      <w:r w:rsidR="002247C6">
        <w:t xml:space="preserve"> with non </w:t>
      </w:r>
      <w:r w:rsidR="0074784D">
        <w:t>-</w:t>
      </w:r>
      <w:r w:rsidR="002247C6">
        <w:t xml:space="preserve">compliance. Filing in district court </w:t>
      </w:r>
      <w:r w:rsidR="00F504F4">
        <w:t xml:space="preserve">could be a </w:t>
      </w:r>
      <w:r w:rsidR="00420D9E">
        <w:t>possibility</w:t>
      </w:r>
      <w:r w:rsidR="00F504F4">
        <w:t xml:space="preserve">. </w:t>
      </w:r>
    </w:p>
    <w:p w14:paraId="2E4D6EC7" w14:textId="15AF9313" w:rsidR="002247C6" w:rsidRDefault="002247C6" w:rsidP="00C052F8">
      <w:pPr>
        <w:tabs>
          <w:tab w:val="left" w:pos="5320"/>
        </w:tabs>
      </w:pPr>
      <w:proofErr w:type="gramStart"/>
      <w:r>
        <w:t>Mayors</w:t>
      </w:r>
      <w:proofErr w:type="gramEnd"/>
      <w:r>
        <w:t xml:space="preserve"> </w:t>
      </w:r>
      <w:r w:rsidR="007E59BE">
        <w:t xml:space="preserve">Report </w:t>
      </w:r>
      <w:r w:rsidR="00BF5578">
        <w:t>–</w:t>
      </w:r>
      <w:r w:rsidR="007E59BE">
        <w:t xml:space="preserve"> </w:t>
      </w:r>
      <w:r w:rsidR="00BF5578">
        <w:t xml:space="preserve">Both positions were posted. We received 3 applications for the Clerk/Treasurer and 1 for the maintenance position. Patty and Nolan interviewed the first applicant. Interviews for the other applicants will be next week. </w:t>
      </w:r>
    </w:p>
    <w:p w14:paraId="34062D5C" w14:textId="1A8A4328" w:rsidR="006310E1" w:rsidRDefault="006310E1" w:rsidP="00C052F8">
      <w:pPr>
        <w:tabs>
          <w:tab w:val="left" w:pos="5320"/>
        </w:tabs>
      </w:pPr>
      <w:r>
        <w:t>Maintenance Report</w:t>
      </w:r>
      <w:r w:rsidR="00BF0CCE">
        <w:t xml:space="preserve"> grading, mowing, </w:t>
      </w:r>
      <w:proofErr w:type="gramStart"/>
      <w:r w:rsidR="00BF0CCE">
        <w:t>engineer</w:t>
      </w:r>
      <w:proofErr w:type="gramEnd"/>
      <w:r w:rsidR="00BF0CCE">
        <w:t xml:space="preserve"> for state of mt river will be here tomorrow for </w:t>
      </w:r>
      <w:r w:rsidR="00420D9E">
        <w:t>river</w:t>
      </w:r>
      <w:r w:rsidR="00BF0CCE">
        <w:t xml:space="preserve"> where it is eroding state may have some construction come in and fix it. If it </w:t>
      </w:r>
      <w:r w:rsidR="00AB6A05">
        <w:t>belongs</w:t>
      </w:r>
      <w:r w:rsidR="00BF0CCE">
        <w:t xml:space="preserve"> to the town they will have to fix it. 9 over at the park, matt will come go over. Meters next week, old meters will keep the go ones, take </w:t>
      </w:r>
      <w:r w:rsidR="00AB6A05">
        <w:t>into</w:t>
      </w:r>
      <w:r w:rsidR="00BF0CCE">
        <w:t xml:space="preserve"> butte to recycle. </w:t>
      </w:r>
      <w:r w:rsidR="00AB6A05">
        <w:t>The price</w:t>
      </w:r>
      <w:r w:rsidR="00BF0CCE">
        <w:t xml:space="preserve"> on a tapping machine </w:t>
      </w:r>
      <w:proofErr w:type="gramStart"/>
      <w:r w:rsidR="00BF0CCE">
        <w:t>$3119.73</w:t>
      </w:r>
      <w:proofErr w:type="gramEnd"/>
      <w:r w:rsidR="00BF0CCE">
        <w:t xml:space="preserve"> for kit. 4,000 in the budget for tapping </w:t>
      </w:r>
      <w:r w:rsidR="00AB6A05">
        <w:t>machines</w:t>
      </w:r>
      <w:r w:rsidR="00BF0CCE">
        <w:t xml:space="preserve">. </w:t>
      </w:r>
      <w:r w:rsidR="00583164">
        <w:t xml:space="preserve"> </w:t>
      </w:r>
    </w:p>
    <w:p w14:paraId="3D424D36" w14:textId="332D063F" w:rsidR="00583164" w:rsidRDefault="00583164" w:rsidP="001D5AD5">
      <w:pPr>
        <w:tabs>
          <w:tab w:val="right" w:pos="10368"/>
        </w:tabs>
      </w:pPr>
      <w:r>
        <w:t>Request to approve may meeting and June meeting</w:t>
      </w:r>
      <w:r w:rsidR="007F13D1">
        <w:t xml:space="preserve"> as corrected M</w:t>
      </w:r>
      <w:r>
        <w:t>otion for approve may corrected to the legal satisfaction of the attorney</w:t>
      </w:r>
      <w:r w:rsidR="00C4679E">
        <w:t xml:space="preserve">. Matt made </w:t>
      </w:r>
      <w:r w:rsidR="00AB6A05">
        <w:t>the motion</w:t>
      </w:r>
      <w:r w:rsidR="0044443B">
        <w:t xml:space="preserve"> to </w:t>
      </w:r>
      <w:proofErr w:type="gramStart"/>
      <w:r w:rsidR="0044443B">
        <w:t>approved</w:t>
      </w:r>
      <w:proofErr w:type="gramEnd"/>
      <w:r w:rsidR="0044443B">
        <w:t xml:space="preserve"> the corrected minutes for May and June</w:t>
      </w:r>
      <w:r>
        <w:t xml:space="preserve"> </w:t>
      </w:r>
      <w:r w:rsidR="004A02DC">
        <w:t>minutes seconded by JB</w:t>
      </w:r>
      <w:r w:rsidR="001D5AD5">
        <w:t>. M</w:t>
      </w:r>
      <w:r w:rsidR="00865664">
        <w:t xml:space="preserve">otion passed. </w:t>
      </w:r>
    </w:p>
    <w:p w14:paraId="5DE1C3EB" w14:textId="4AABFF1E" w:rsidR="004523EF" w:rsidRDefault="004523EF" w:rsidP="00C052F8">
      <w:pPr>
        <w:tabs>
          <w:tab w:val="left" w:pos="5320"/>
        </w:tabs>
      </w:pPr>
      <w:r>
        <w:t xml:space="preserve">Motion </w:t>
      </w:r>
      <w:r w:rsidR="001D5AD5">
        <w:t xml:space="preserve">made by Jordan to adjourn, seconded by Matte. </w:t>
      </w:r>
      <w:r w:rsidR="00AB6A05">
        <w:t>Meeting adjourned</w:t>
      </w:r>
      <w:r>
        <w:t xml:space="preserve"> at 9:27, </w:t>
      </w:r>
    </w:p>
    <w:p w14:paraId="6E26549B" w14:textId="77777777" w:rsidR="006310E1" w:rsidRDefault="006310E1" w:rsidP="00C052F8">
      <w:pPr>
        <w:tabs>
          <w:tab w:val="left" w:pos="5320"/>
        </w:tabs>
      </w:pPr>
    </w:p>
    <w:p w14:paraId="49322FEE" w14:textId="77777777" w:rsidR="00C61336" w:rsidRDefault="00C61336" w:rsidP="00C052F8">
      <w:pPr>
        <w:tabs>
          <w:tab w:val="left" w:pos="5320"/>
        </w:tabs>
      </w:pPr>
    </w:p>
    <w:p w14:paraId="43A4A9AC" w14:textId="77777777" w:rsidR="00933EF9" w:rsidRDefault="00933EF9" w:rsidP="00C052F8">
      <w:pPr>
        <w:tabs>
          <w:tab w:val="left" w:pos="5320"/>
        </w:tabs>
      </w:pPr>
    </w:p>
    <w:p w14:paraId="195E5286" w14:textId="77777777" w:rsidR="009566CF" w:rsidRDefault="009566CF" w:rsidP="009566CF">
      <w:r>
        <w:t>ATTEST:</w:t>
      </w:r>
    </w:p>
    <w:p w14:paraId="52908DA9" w14:textId="77777777" w:rsidR="009566CF" w:rsidRDefault="009566CF" w:rsidP="009566CF"/>
    <w:p w14:paraId="0E9761F7" w14:textId="77777777" w:rsidR="009566CF" w:rsidRDefault="009566CF" w:rsidP="009566CF">
      <w:r>
        <w:t>________________________________________</w:t>
      </w:r>
      <w:r>
        <w:tab/>
        <w:t>_____________________________________</w:t>
      </w:r>
    </w:p>
    <w:p w14:paraId="609604D7" w14:textId="77777777" w:rsidR="009566CF" w:rsidRDefault="009566CF" w:rsidP="009566CF">
      <w:r>
        <w:t>Council</w:t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</w:t>
      </w:r>
      <w:proofErr w:type="spellStart"/>
      <w:r>
        <w:t>Council</w:t>
      </w:r>
      <w:proofErr w:type="spellEnd"/>
    </w:p>
    <w:p w14:paraId="6D5D588E" w14:textId="052B79FD" w:rsidR="00B27A9B" w:rsidRDefault="00B27A9B"/>
    <w:p w14:paraId="4217EA42" w14:textId="77777777" w:rsidR="005C53BE" w:rsidRDefault="005C53BE"/>
    <w:p w14:paraId="6C65ACF7" w14:textId="77777777" w:rsidR="005C53BE" w:rsidRDefault="005C53BE"/>
    <w:sectPr w:rsidR="005C53BE" w:rsidSect="00125870">
      <w:pgSz w:w="12240" w:h="20160" w:code="5"/>
      <w:pgMar w:top="1008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BE"/>
    <w:rsid w:val="00035BD2"/>
    <w:rsid w:val="0008309D"/>
    <w:rsid w:val="00125870"/>
    <w:rsid w:val="001B3C09"/>
    <w:rsid w:val="001B6212"/>
    <w:rsid w:val="001C2238"/>
    <w:rsid w:val="001D5AD5"/>
    <w:rsid w:val="002247C6"/>
    <w:rsid w:val="0026260F"/>
    <w:rsid w:val="00263A3B"/>
    <w:rsid w:val="002B0B17"/>
    <w:rsid w:val="00312DB8"/>
    <w:rsid w:val="00344220"/>
    <w:rsid w:val="00360D9E"/>
    <w:rsid w:val="00385EEC"/>
    <w:rsid w:val="003D0285"/>
    <w:rsid w:val="004008A2"/>
    <w:rsid w:val="00420D9E"/>
    <w:rsid w:val="0044443B"/>
    <w:rsid w:val="004523EF"/>
    <w:rsid w:val="004A02DC"/>
    <w:rsid w:val="004B3E14"/>
    <w:rsid w:val="004E5E8A"/>
    <w:rsid w:val="00501F14"/>
    <w:rsid w:val="0052193E"/>
    <w:rsid w:val="00583164"/>
    <w:rsid w:val="005C53BE"/>
    <w:rsid w:val="006310E1"/>
    <w:rsid w:val="00641640"/>
    <w:rsid w:val="00665B5A"/>
    <w:rsid w:val="00686C0F"/>
    <w:rsid w:val="006F77D0"/>
    <w:rsid w:val="007059A9"/>
    <w:rsid w:val="0074784D"/>
    <w:rsid w:val="00781302"/>
    <w:rsid w:val="007E59BE"/>
    <w:rsid w:val="007F13D1"/>
    <w:rsid w:val="007F592F"/>
    <w:rsid w:val="00865664"/>
    <w:rsid w:val="00876C68"/>
    <w:rsid w:val="008A420B"/>
    <w:rsid w:val="008D2693"/>
    <w:rsid w:val="00933EF9"/>
    <w:rsid w:val="0094277A"/>
    <w:rsid w:val="009566CF"/>
    <w:rsid w:val="009670F1"/>
    <w:rsid w:val="00997731"/>
    <w:rsid w:val="009A5D27"/>
    <w:rsid w:val="009F3349"/>
    <w:rsid w:val="00A33A0C"/>
    <w:rsid w:val="00A63314"/>
    <w:rsid w:val="00A94EC4"/>
    <w:rsid w:val="00AA321A"/>
    <w:rsid w:val="00AB6A05"/>
    <w:rsid w:val="00AB74E3"/>
    <w:rsid w:val="00B168FF"/>
    <w:rsid w:val="00B27A9B"/>
    <w:rsid w:val="00B60B2B"/>
    <w:rsid w:val="00B875C8"/>
    <w:rsid w:val="00BB22EC"/>
    <w:rsid w:val="00BF0CCE"/>
    <w:rsid w:val="00BF5578"/>
    <w:rsid w:val="00C052F8"/>
    <w:rsid w:val="00C33EF3"/>
    <w:rsid w:val="00C4679E"/>
    <w:rsid w:val="00C61336"/>
    <w:rsid w:val="00CD3E66"/>
    <w:rsid w:val="00CE2D74"/>
    <w:rsid w:val="00D00C5D"/>
    <w:rsid w:val="00D0456D"/>
    <w:rsid w:val="00D2179F"/>
    <w:rsid w:val="00D6390B"/>
    <w:rsid w:val="00D92D82"/>
    <w:rsid w:val="00DA06D8"/>
    <w:rsid w:val="00DD3FC9"/>
    <w:rsid w:val="00E54217"/>
    <w:rsid w:val="00F504F4"/>
    <w:rsid w:val="00F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8F21"/>
  <w15:chartTrackingRefBased/>
  <w15:docId w15:val="{7D023AB4-C378-4899-95A8-247B53A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Hayes</dc:creator>
  <cp:keywords/>
  <dc:description/>
  <cp:lastModifiedBy>Town of Twin Bridges</cp:lastModifiedBy>
  <cp:revision>2</cp:revision>
  <cp:lastPrinted>2024-12-10T21:16:00Z</cp:lastPrinted>
  <dcterms:created xsi:type="dcterms:W3CDTF">2024-12-10T21:17:00Z</dcterms:created>
  <dcterms:modified xsi:type="dcterms:W3CDTF">2024-12-10T21:17:00Z</dcterms:modified>
</cp:coreProperties>
</file>